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本人×××（姓名），身份证号码：×××，准考证号码：×××，报考2023年度济南市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章丘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所属</w:t>
      </w:r>
      <w:r>
        <w:rPr>
          <w:rFonts w:hint="eastAsia" w:ascii="仿宋_GB2312" w:eastAsia="仿宋_GB2312"/>
          <w:sz w:val="32"/>
          <w:szCs w:val="32"/>
        </w:rPr>
        <w:t>事业单位综合类岗位公开招聘×××（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拟进入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范围人选</w:t>
      </w:r>
      <w:r>
        <w:rPr>
          <w:rFonts w:hint="eastAsia" w:ascii="仿宋_GB2312" w:eastAsia="仿宋_GB2312"/>
          <w:sz w:val="32"/>
          <w:szCs w:val="32"/>
        </w:rPr>
        <w:t>，现本人自愿放弃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资格审查及</w:t>
      </w:r>
      <w:r>
        <w:rPr>
          <w:rFonts w:hint="eastAsia" w:ascii="仿宋_GB2312" w:eastAsia="仿宋_GB2312"/>
          <w:sz w:val="32"/>
          <w:szCs w:val="32"/>
        </w:rPr>
        <w:t>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正面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"mailto:请考生将本人签字后的《放弃面试资格声明》拍照后发送至章丘区人社局邮箱jnzqrsjgbk@jn.shandong.cn，审核"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请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考生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将本人签字后的《放弃面试资格声明》拍照后发送至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章丘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区人社局邮箱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jnzqrsjgbk@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jn.shandong.cn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，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DFiZmRjYWU0YzU4ZTE1OGJkZjU0MDE3MmU1Yz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0966DB"/>
    <w:rsid w:val="24E44BDE"/>
    <w:rsid w:val="393422E2"/>
    <w:rsid w:val="3BF52AF8"/>
    <w:rsid w:val="41021B93"/>
    <w:rsid w:val="49832000"/>
    <w:rsid w:val="4F7C0D0D"/>
    <w:rsid w:val="60F804AA"/>
    <w:rsid w:val="699A65C3"/>
    <w:rsid w:val="71D15E09"/>
    <w:rsid w:val="7447492B"/>
    <w:rsid w:val="74F91BF9"/>
    <w:rsid w:val="7F6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287</Characters>
  <Lines>2</Lines>
  <Paragraphs>1</Paragraphs>
  <TotalTime>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顾永刚</cp:lastModifiedBy>
  <cp:lastPrinted>2023-07-24T03:13:26Z</cp:lastPrinted>
  <dcterms:modified xsi:type="dcterms:W3CDTF">2023-07-24T03:22:36Z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E7D8FE8493EF40B796D90BF405EC6815</vt:lpwstr>
  </property>
</Properties>
</file>