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/>
        <w:spacing w:line="54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widowControl/>
        <w:shd w:val="clear" w:color="auto"/>
        <w:spacing w:line="540" w:lineRule="exact"/>
        <w:jc w:val="center"/>
        <w:rPr>
          <w:rFonts w:hint="eastAsia" w:ascii="方正小标宋_GBK" w:hAnsi="宋体" w:eastAsia="方正小标宋_GBK"/>
          <w:color w:val="000000"/>
          <w:sz w:val="44"/>
          <w:szCs w:val="44"/>
        </w:rPr>
      </w:pPr>
    </w:p>
    <w:p>
      <w:pPr>
        <w:widowControl/>
        <w:shd w:val="clear" w:color="auto"/>
        <w:spacing w:line="54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区（市）资格复审地址及联系电话</w:t>
      </w:r>
    </w:p>
    <w:p>
      <w:pPr>
        <w:shd w:val="clear"/>
      </w:pPr>
    </w:p>
    <w:tbl>
      <w:tblPr>
        <w:tblStyle w:val="6"/>
        <w:tblW w:w="88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496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区（市）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地  址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exac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西海岸新区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青岛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西海岸新区零工之家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西海岸新区水灵山路188号市民服务中心5号楼一楼大厅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15712726537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exac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城阳区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40" w:lineRule="exact"/>
              <w:jc w:val="center"/>
              <w:textAlignment w:val="auto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青岛市城阳区人力资源和社会保障局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40" w:lineRule="exact"/>
              <w:jc w:val="center"/>
              <w:textAlignment w:val="auto"/>
              <w:rPr>
                <w:rFonts w:hint="eastAsia" w:ascii="宋体" w:hAnsi="Times New Roman" w:eastAsia="宋体" w:cs="Times New Roman"/>
                <w:spacing w:val="5"/>
                <w:kern w:val="0"/>
                <w:sz w:val="32"/>
                <w:szCs w:val="2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  <w:t>城阳区正阳路211号411房间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0532-58659939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即墨区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青岛市即墨区人力资源和社会保障局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即墨区振武路496号政务服务大厅南门9楼917会议室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0532-85559301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exac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胶州市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胶州市人力资源和社会保障局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胶州市北京路2号行政服务西楼1304会议室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0532-82288275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平度市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平度市人力资源和社会保障局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平度市北京路379-1号楼230房间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0532-88333928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17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莱西市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莱西市人力资源和社会保障局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莱西市长岛路148号行政审批服务局B座二楼大厅</w:t>
            </w:r>
            <w:bookmarkStart w:id="0" w:name="_GoBack"/>
            <w:bookmarkEnd w:id="0"/>
          </w:p>
        </w:tc>
        <w:tc>
          <w:tcPr>
            <w:tcW w:w="212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0532-66035782</w:t>
            </w:r>
          </w:p>
        </w:tc>
      </w:tr>
    </w:tbl>
    <w:p/>
    <w:sectPr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xMTgzNGE3NGRmZDA2NTYyOTBlYjYwYTEyNGY4MjgifQ=="/>
  </w:docVars>
  <w:rsids>
    <w:rsidRoot w:val="008038F7"/>
    <w:rsid w:val="00006F07"/>
    <w:rsid w:val="00242A6F"/>
    <w:rsid w:val="00471B10"/>
    <w:rsid w:val="0055051F"/>
    <w:rsid w:val="006455E0"/>
    <w:rsid w:val="007F6F16"/>
    <w:rsid w:val="008038F7"/>
    <w:rsid w:val="00AC5CB7"/>
    <w:rsid w:val="00FC2344"/>
    <w:rsid w:val="02700DF5"/>
    <w:rsid w:val="0DB461AA"/>
    <w:rsid w:val="10AD5132"/>
    <w:rsid w:val="1C882C50"/>
    <w:rsid w:val="279761DB"/>
    <w:rsid w:val="285975C5"/>
    <w:rsid w:val="2D2B7E39"/>
    <w:rsid w:val="32AC094E"/>
    <w:rsid w:val="366E034B"/>
    <w:rsid w:val="37F053E1"/>
    <w:rsid w:val="3A9512E0"/>
    <w:rsid w:val="3CF1154B"/>
    <w:rsid w:val="42A31D6D"/>
    <w:rsid w:val="455728DE"/>
    <w:rsid w:val="470E26B6"/>
    <w:rsid w:val="48496E87"/>
    <w:rsid w:val="4D78714F"/>
    <w:rsid w:val="4E6D1F6D"/>
    <w:rsid w:val="4EAA749D"/>
    <w:rsid w:val="60653CA7"/>
    <w:rsid w:val="628E1C9B"/>
    <w:rsid w:val="6AD47DD8"/>
    <w:rsid w:val="6B1940CB"/>
    <w:rsid w:val="6B785296"/>
    <w:rsid w:val="6DE37FF7"/>
    <w:rsid w:val="7F6A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autoSpaceDE w:val="0"/>
      <w:autoSpaceDN w:val="0"/>
      <w:adjustRightInd w:val="0"/>
      <w:snapToGrid w:val="0"/>
      <w:spacing w:line="600" w:lineRule="atLeast"/>
      <w:jc w:val="both"/>
    </w:pPr>
    <w:rPr>
      <w:rFonts w:ascii="宋体" w:hAnsi="Times New Roman" w:eastAsia="宋体" w:cs="Times New Roman"/>
      <w:spacing w:val="5"/>
      <w:kern w:val="0"/>
      <w:sz w:val="32"/>
      <w:szCs w:val="20"/>
      <w:lang w:val="en-US" w:eastAsia="zh-CN" w:bidi="ar-SA"/>
    </w:rPr>
  </w:style>
  <w:style w:type="paragraph" w:styleId="3">
    <w:name w:val="Body Text First Indent 2"/>
    <w:qFormat/>
    <w:uiPriority w:val="0"/>
    <w:pPr>
      <w:widowControl w:val="0"/>
      <w:ind w:firstLine="420" w:firstLineChars="200"/>
      <w:jc w:val="both"/>
    </w:pPr>
    <w:rPr>
      <w:rFonts w:ascii="仿宋_GB2312" w:hAnsi="宋体" w:eastAsia="仿宋_GB2312" w:cs="Times New Roman"/>
      <w:kern w:val="2"/>
      <w:sz w:val="30"/>
      <w:szCs w:val="30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325</Characters>
  <Lines>2</Lines>
  <Paragraphs>1</Paragraphs>
  <TotalTime>25</TotalTime>
  <ScaleCrop>false</ScaleCrop>
  <LinksUpToDate>false</LinksUpToDate>
  <CharactersWithSpaces>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2019-07-11T07:27:00Z</dcterms:created>
  <dc:creator>大学生创业服务中心</dc:creator>
  <cp:lastModifiedBy>波螺油子</cp:lastModifiedBy>
  <dcterms:modified xsi:type="dcterms:W3CDTF">2024-06-03T06:45:31Z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D4942FED69FE4471A9029E97D2F64099</vt:lpwstr>
  </property>
</Properties>
</file>